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F7033" w14:textId="77777777" w:rsidR="004B2621" w:rsidRDefault="00214A8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050FB" wp14:editId="018FA227">
                <wp:simplePos x="0" y="0"/>
                <wp:positionH relativeFrom="page">
                  <wp:posOffset>2120900</wp:posOffset>
                </wp:positionH>
                <wp:positionV relativeFrom="page">
                  <wp:posOffset>2806700</wp:posOffset>
                </wp:positionV>
                <wp:extent cx="3797300" cy="5524500"/>
                <wp:effectExtent l="0" t="0" r="0" b="12700"/>
                <wp:wrapThrough wrapText="bothSides">
                  <wp:wrapPolygon edited="0">
                    <wp:start x="144" y="0"/>
                    <wp:lineTo x="144" y="21550"/>
                    <wp:lineTo x="21239" y="21550"/>
                    <wp:lineTo x="21239" y="0"/>
                    <wp:lineTo x="144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AB3C5" w14:textId="77777777" w:rsidR="00C5619A" w:rsidRPr="00C5619A" w:rsidRDefault="00C5619A" w:rsidP="00DE6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8D35D1" w:themeColor="accent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Go to the Learn Alberta website: </w:t>
                            </w:r>
                            <w:hyperlink r:id="rId6" w:history="1">
                              <w:r w:rsidRPr="00C5619A">
                                <w:rPr>
                                  <w:rStyle w:val="Hyperlink"/>
                                  <w:color w:val="8D35D1" w:themeColor="accent6"/>
                                  <w:sz w:val="28"/>
                                  <w:szCs w:val="28"/>
                                </w:rPr>
                                <w:t>http://www.learnalberta.ca/content/me3usa/flash/index.html?goLesson=14</w:t>
                              </w:r>
                            </w:hyperlink>
                          </w:p>
                          <w:p w14:paraId="12EF709A" w14:textId="77777777" w:rsidR="00C5619A" w:rsidRPr="00C5619A" w:rsidRDefault="00C5619A" w:rsidP="00C5619A">
                            <w:pPr>
                              <w:pStyle w:val="ListParagraph"/>
                              <w:ind w:left="360"/>
                              <w:rPr>
                                <w:color w:val="8D35D1" w:themeColor="accent6"/>
                              </w:rPr>
                            </w:pPr>
                          </w:p>
                          <w:p w14:paraId="06BF7ADF" w14:textId="77777777" w:rsidR="00C5619A" w:rsidRPr="00C5619A" w:rsidRDefault="00C5619A" w:rsidP="00DE6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8D35D1" w:themeColor="accent6"/>
                              </w:rPr>
                            </w:pPr>
                            <w:r>
                              <w:rPr>
                                <w:sz w:val="28"/>
                              </w:rPr>
                              <w:t>Follow the instructions on the website. Fill in your name and name your fish.</w:t>
                            </w:r>
                          </w:p>
                          <w:p w14:paraId="7AD975F4" w14:textId="77777777" w:rsidR="00C5619A" w:rsidRPr="00C5619A" w:rsidRDefault="00C5619A" w:rsidP="00C5619A">
                            <w:pPr>
                              <w:rPr>
                                <w:color w:val="8D35D1" w:themeColor="accent6"/>
                              </w:rPr>
                            </w:pPr>
                          </w:p>
                          <w:p w14:paraId="038F13A5" w14:textId="77777777" w:rsidR="00C5619A" w:rsidRPr="00C5619A" w:rsidRDefault="00C5619A" w:rsidP="00DE6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8D35D1" w:themeColor="accent6"/>
                              </w:rPr>
                            </w:pPr>
                            <w:r>
                              <w:rPr>
                                <w:sz w:val="28"/>
                              </w:rPr>
                              <w:t>When you are asked to select a lesson, click on the “</w:t>
                            </w:r>
                            <w:r w:rsidRPr="00C5619A">
                              <w:rPr>
                                <w:b/>
                                <w:sz w:val="28"/>
                              </w:rPr>
                              <w:t>Data Analysis</w:t>
                            </w:r>
                            <w:r>
                              <w:rPr>
                                <w:sz w:val="28"/>
                              </w:rPr>
                              <w:t>” sign. It is the very last sign on the bottom of the 4th column on the right hand side of the screen.</w:t>
                            </w:r>
                          </w:p>
                          <w:p w14:paraId="22F15A1D" w14:textId="77777777" w:rsidR="00C5619A" w:rsidRPr="00C5619A" w:rsidRDefault="00C5619A" w:rsidP="00C5619A">
                            <w:pPr>
                              <w:rPr>
                                <w:color w:val="8D35D1" w:themeColor="accent6"/>
                              </w:rPr>
                            </w:pPr>
                          </w:p>
                          <w:p w14:paraId="201AD4B7" w14:textId="77777777" w:rsidR="00C5619A" w:rsidRPr="00C5619A" w:rsidRDefault="00C5619A" w:rsidP="00DE6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8D35D1" w:themeColor="accent6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Play all the games for each of the two topics. Play the </w:t>
                            </w:r>
                            <w:r w:rsidRPr="00C5619A">
                              <w:rPr>
                                <w:b/>
                                <w:sz w:val="28"/>
                              </w:rPr>
                              <w:t>Organizing Data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first! Next play </w:t>
                            </w:r>
                            <w:r w:rsidRPr="00C5619A">
                              <w:rPr>
                                <w:b/>
                                <w:sz w:val="28"/>
                              </w:rPr>
                              <w:t>Using Bar Graphs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  <w:p w14:paraId="405F4394" w14:textId="77777777" w:rsidR="00C5619A" w:rsidRPr="00C5619A" w:rsidRDefault="00C5619A" w:rsidP="00C5619A">
                            <w:pPr>
                              <w:rPr>
                                <w:b/>
                                <w:color w:val="8D35D1" w:themeColor="accent6"/>
                              </w:rPr>
                            </w:pPr>
                          </w:p>
                          <w:p w14:paraId="21B0491A" w14:textId="77777777" w:rsidR="00C5619A" w:rsidRPr="00C5619A" w:rsidRDefault="00C5619A" w:rsidP="00DE6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8D35D1" w:themeColor="accent6"/>
                              </w:rPr>
                            </w:pPr>
                            <w:r>
                              <w:rPr>
                                <w:sz w:val="28"/>
                              </w:rPr>
                              <w:t>Lastly, once all activities have been comple</w:t>
                            </w:r>
                            <w:r w:rsidR="00214A8F">
                              <w:rPr>
                                <w:sz w:val="28"/>
                              </w:rPr>
                              <w:t xml:space="preserve">ted and you have been given a certificate, Get an </w:t>
                            </w:r>
                            <w:r w:rsidR="00214A8F" w:rsidRPr="00214A8F">
                              <w:rPr>
                                <w:b/>
                                <w:sz w:val="28"/>
                              </w:rPr>
                              <w:t>teacher</w:t>
                            </w:r>
                            <w:r w:rsidR="00214A8F">
                              <w:rPr>
                                <w:sz w:val="28"/>
                              </w:rPr>
                              <w:t xml:space="preserve"> or </w:t>
                            </w:r>
                            <w:r w:rsidR="00214A8F" w:rsidRPr="00214A8F">
                              <w:rPr>
                                <w:b/>
                                <w:sz w:val="28"/>
                              </w:rPr>
                              <w:t>adult</w:t>
                            </w:r>
                            <w:r w:rsidR="00214A8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214A8F">
                              <w:rPr>
                                <w:sz w:val="28"/>
                              </w:rPr>
                              <w:t>in the classroom to confirm you have completed the website activities. They will initial your page in your Math Centers Work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67pt;margin-top:221pt;width:299pt;height:4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" mv:complextextbox="1" filled="f" stroked="f">
                <v:textbox>
                  <w:txbxContent>
                    <w:p w14:paraId="5D9AB3C5" w14:textId="77777777" w:rsidR="00C5619A" w:rsidRPr="00C5619A" w:rsidRDefault="00C5619A" w:rsidP="00DE6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8D35D1" w:themeColor="accent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Go to the Learn Alberta website: </w:t>
                      </w:r>
                      <w:hyperlink r:id="rId7" w:history="1">
                        <w:r w:rsidRPr="00C5619A">
                          <w:rPr>
                            <w:rStyle w:val="Hyperlink"/>
                            <w:color w:val="8D35D1" w:themeColor="accent6"/>
                            <w:sz w:val="28"/>
                            <w:szCs w:val="28"/>
                          </w:rPr>
                          <w:t>http://www.learnalberta.ca/content/me3usa/flash/index.html?goLesson=14</w:t>
                        </w:r>
                      </w:hyperlink>
                    </w:p>
                    <w:p w14:paraId="12EF709A" w14:textId="77777777" w:rsidR="00C5619A" w:rsidRPr="00C5619A" w:rsidRDefault="00C5619A" w:rsidP="00C5619A">
                      <w:pPr>
                        <w:pStyle w:val="ListParagraph"/>
                        <w:ind w:left="360"/>
                        <w:rPr>
                          <w:color w:val="8D35D1" w:themeColor="accent6"/>
                        </w:rPr>
                      </w:pPr>
                    </w:p>
                    <w:p w14:paraId="06BF7ADF" w14:textId="77777777" w:rsidR="00C5619A" w:rsidRPr="00C5619A" w:rsidRDefault="00C5619A" w:rsidP="00DE6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8D35D1" w:themeColor="accent6"/>
                        </w:rPr>
                      </w:pPr>
                      <w:r>
                        <w:rPr>
                          <w:sz w:val="28"/>
                        </w:rPr>
                        <w:t>Follow the instructions on the website. Fill in your name and name your fish.</w:t>
                      </w:r>
                    </w:p>
                    <w:p w14:paraId="7AD975F4" w14:textId="77777777" w:rsidR="00C5619A" w:rsidRPr="00C5619A" w:rsidRDefault="00C5619A" w:rsidP="00C5619A">
                      <w:pPr>
                        <w:rPr>
                          <w:color w:val="8D35D1" w:themeColor="accent6"/>
                        </w:rPr>
                      </w:pPr>
                    </w:p>
                    <w:p w14:paraId="038F13A5" w14:textId="77777777" w:rsidR="00C5619A" w:rsidRPr="00C5619A" w:rsidRDefault="00C5619A" w:rsidP="00DE6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8D35D1" w:themeColor="accent6"/>
                        </w:rPr>
                      </w:pPr>
                      <w:r>
                        <w:rPr>
                          <w:sz w:val="28"/>
                        </w:rPr>
                        <w:t>When you are asked to select a lesson, click on the “</w:t>
                      </w:r>
                      <w:r w:rsidRPr="00C5619A">
                        <w:rPr>
                          <w:b/>
                          <w:sz w:val="28"/>
                        </w:rPr>
                        <w:t>Data Analysis</w:t>
                      </w:r>
                      <w:r>
                        <w:rPr>
                          <w:sz w:val="28"/>
                        </w:rPr>
                        <w:t>” sign. It is the very last sign on the bottom of the 4th column on the right hand side of the screen.</w:t>
                      </w:r>
                    </w:p>
                    <w:p w14:paraId="22F15A1D" w14:textId="77777777" w:rsidR="00C5619A" w:rsidRPr="00C5619A" w:rsidRDefault="00C5619A" w:rsidP="00C5619A">
                      <w:pPr>
                        <w:rPr>
                          <w:color w:val="8D35D1" w:themeColor="accent6"/>
                        </w:rPr>
                      </w:pPr>
                    </w:p>
                    <w:p w14:paraId="201AD4B7" w14:textId="77777777" w:rsidR="00C5619A" w:rsidRPr="00C5619A" w:rsidRDefault="00C5619A" w:rsidP="00DE6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8D35D1" w:themeColor="accent6"/>
                        </w:rPr>
                      </w:pPr>
                      <w:r>
                        <w:rPr>
                          <w:sz w:val="28"/>
                        </w:rPr>
                        <w:t xml:space="preserve">Play all the games for each of the two topics. Play the </w:t>
                      </w:r>
                      <w:r w:rsidRPr="00C5619A">
                        <w:rPr>
                          <w:b/>
                          <w:sz w:val="28"/>
                        </w:rPr>
                        <w:t>Organizing Data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first! Next play </w:t>
                      </w:r>
                      <w:r w:rsidRPr="00C5619A">
                        <w:rPr>
                          <w:b/>
                          <w:sz w:val="28"/>
                        </w:rPr>
                        <w:t>Using Bar Graphs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  <w:p w14:paraId="405F4394" w14:textId="77777777" w:rsidR="00C5619A" w:rsidRPr="00C5619A" w:rsidRDefault="00C5619A" w:rsidP="00C5619A">
                      <w:pPr>
                        <w:rPr>
                          <w:b/>
                          <w:color w:val="8D35D1" w:themeColor="accent6"/>
                        </w:rPr>
                      </w:pPr>
                    </w:p>
                    <w:p w14:paraId="21B0491A" w14:textId="77777777" w:rsidR="00C5619A" w:rsidRPr="00C5619A" w:rsidRDefault="00C5619A" w:rsidP="00DE6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8D35D1" w:themeColor="accent6"/>
                        </w:rPr>
                      </w:pPr>
                      <w:r>
                        <w:rPr>
                          <w:sz w:val="28"/>
                        </w:rPr>
                        <w:t>Lastly, once all activities have been comple</w:t>
                      </w:r>
                      <w:r w:rsidR="00214A8F">
                        <w:rPr>
                          <w:sz w:val="28"/>
                        </w:rPr>
                        <w:t xml:space="preserve">ted and you have been given a certificate, Get an </w:t>
                      </w:r>
                      <w:r w:rsidR="00214A8F" w:rsidRPr="00214A8F">
                        <w:rPr>
                          <w:b/>
                          <w:sz w:val="28"/>
                        </w:rPr>
                        <w:t>teacher</w:t>
                      </w:r>
                      <w:r w:rsidR="00214A8F">
                        <w:rPr>
                          <w:sz w:val="28"/>
                        </w:rPr>
                        <w:t xml:space="preserve"> or </w:t>
                      </w:r>
                      <w:r w:rsidR="00214A8F" w:rsidRPr="00214A8F">
                        <w:rPr>
                          <w:b/>
                          <w:sz w:val="28"/>
                        </w:rPr>
                        <w:t>adult</w:t>
                      </w:r>
                      <w:r w:rsidR="00214A8F">
                        <w:rPr>
                          <w:b/>
                          <w:sz w:val="28"/>
                        </w:rPr>
                        <w:t xml:space="preserve"> </w:t>
                      </w:r>
                      <w:r w:rsidR="00214A8F">
                        <w:rPr>
                          <w:sz w:val="28"/>
                        </w:rPr>
                        <w:t>in the classroom to confirm you have completed the website activities. They will initial your page in your Math Centers Work Book.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619A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C5408" wp14:editId="5140BB01">
                <wp:simplePos x="0" y="0"/>
                <wp:positionH relativeFrom="page">
                  <wp:posOffset>1752600</wp:posOffset>
                </wp:positionH>
                <wp:positionV relativeFrom="page">
                  <wp:posOffset>2501900</wp:posOffset>
                </wp:positionV>
                <wp:extent cx="4394200" cy="6146800"/>
                <wp:effectExtent l="330200" t="330200" r="355600" b="431800"/>
                <wp:wrapThrough wrapText="bothSides">
                  <wp:wrapPolygon edited="0">
                    <wp:start x="2997" y="-1160"/>
                    <wp:lineTo x="-749" y="-982"/>
                    <wp:lineTo x="-749" y="446"/>
                    <wp:lineTo x="-1498" y="446"/>
                    <wp:lineTo x="-1623" y="17583"/>
                    <wp:lineTo x="-1373" y="20886"/>
                    <wp:lineTo x="-125" y="21868"/>
                    <wp:lineTo x="2872" y="22850"/>
                    <wp:lineTo x="2997" y="23028"/>
                    <wp:lineTo x="18603" y="23028"/>
                    <wp:lineTo x="18728" y="22850"/>
                    <wp:lineTo x="21725" y="21868"/>
                    <wp:lineTo x="21850" y="21868"/>
                    <wp:lineTo x="22973" y="20440"/>
                    <wp:lineTo x="23223" y="19012"/>
                    <wp:lineTo x="23098" y="1874"/>
                    <wp:lineTo x="22349" y="446"/>
                    <wp:lineTo x="22474" y="-89"/>
                    <wp:lineTo x="20227" y="-982"/>
                    <wp:lineTo x="18603" y="-1160"/>
                    <wp:lineTo x="2997" y="-116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0" cy="6146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38pt;margin-top:197pt;width:346pt;height:4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" fillcolor="white [3212]" strokecolor="#e5cc07 [3044]" strokeweight="1pt">
                <v:shadow on="t" type="perspective" opacity="52428f" mv:blur="228600f" offset="0,3pt" matrix="68157f,,,68157f"/>
                <w10:wrap type="through" anchorx="page" anchory="page"/>
              </v:roundrect>
            </w:pict>
          </mc:Fallback>
        </mc:AlternateContent>
      </w:r>
      <w:r w:rsidR="00DE64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303BC" wp14:editId="7AC30C20">
                <wp:simplePos x="0" y="0"/>
                <wp:positionH relativeFrom="page">
                  <wp:posOffset>2451100</wp:posOffset>
                </wp:positionH>
                <wp:positionV relativeFrom="page">
                  <wp:posOffset>685800</wp:posOffset>
                </wp:positionV>
                <wp:extent cx="3251200" cy="1828800"/>
                <wp:effectExtent l="0" t="0" r="0" b="0"/>
                <wp:wrapThrough wrapText="bothSides">
                  <wp:wrapPolygon edited="0">
                    <wp:start x="169" y="0"/>
                    <wp:lineTo x="169" y="21300"/>
                    <wp:lineTo x="21263" y="21300"/>
                    <wp:lineTo x="21263" y="0"/>
                    <wp:lineTo x="16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7EF4BA5" w14:textId="77777777" w:rsidR="00C5619A" w:rsidRPr="00DE642F" w:rsidRDefault="00C5619A" w:rsidP="00DE642F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noProof/>
                                <w:color w:val="69249F" w:themeColor="accent6" w:themeShade="B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E642F">
                              <w:rPr>
                                <w:rFonts w:eastAsia="Times New Roman" w:cs="Times New Roman"/>
                                <w:b/>
                                <w:noProof/>
                                <w:color w:val="69249F" w:themeColor="accent6" w:themeShade="BF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Under the Sea Graphing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93pt;margin-top:54pt;width:256pt;height:2in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" mv:complextextbox="1" filled="f" stroked="f">
                <v:textbox>
                  <w:txbxContent>
                    <w:p w14:paraId="07EF4BA5" w14:textId="77777777" w:rsidR="00C5619A" w:rsidRPr="00DE642F" w:rsidRDefault="00C5619A" w:rsidP="00DE642F">
                      <w:pPr>
                        <w:jc w:val="center"/>
                        <w:rPr>
                          <w:rFonts w:eastAsia="Times New Roman" w:cs="Times New Roman"/>
                          <w:b/>
                          <w:noProof/>
                          <w:color w:val="69249F" w:themeColor="accent6" w:themeShade="B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E642F">
                        <w:rPr>
                          <w:rFonts w:eastAsia="Times New Roman" w:cs="Times New Roman"/>
                          <w:b/>
                          <w:noProof/>
                          <w:color w:val="69249F" w:themeColor="accent6" w:themeShade="BF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miter w14:lim="0"/>
                          </w14:textOutline>
                        </w:rPr>
                        <w:t>Under the Sea Graphing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E642F"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7B516BF" wp14:editId="69365F3F">
            <wp:simplePos x="0" y="0"/>
            <wp:positionH relativeFrom="page">
              <wp:posOffset>685800</wp:posOffset>
            </wp:positionH>
            <wp:positionV relativeFrom="page">
              <wp:posOffset>645160</wp:posOffset>
            </wp:positionV>
            <wp:extent cx="6400800" cy="8767445"/>
            <wp:effectExtent l="0" t="0" r="0" b="0"/>
            <wp:wrapTight wrapText="bothSides">
              <wp:wrapPolygon edited="0">
                <wp:start x="0" y="0"/>
                <wp:lineTo x="0" y="21526"/>
                <wp:lineTo x="21514" y="21526"/>
                <wp:lineTo x="21514" y="0"/>
                <wp:lineTo x="0" y="0"/>
              </wp:wrapPolygon>
            </wp:wrapTight>
            <wp:docPr id="5" name="irc_mi" descr="http://i.istockimg.com/file_thumbview_approve/17174987/2/stock-illustration-17174987-under-the-sea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stockimg.com/file_thumbview_approve/17174987/2/stock-illustration-17174987-under-the-sea-pos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76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4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0E720" wp14:editId="65DF9E6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27749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ECC9ED9" w14:textId="77777777" w:rsidR="00C5619A" w:rsidRDefault="00C5619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0;width:23.45pt;height:21.8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" mv:complextextbox="1" filled="f" stroked="f">
                <v:textbox style="mso-fit-shape-to-text:t">
                  <w:txbxContent>
                    <w:p w14:paraId="4ECC9ED9" w14:textId="77777777" w:rsidR="00C5619A" w:rsidRDefault="00C5619A"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B2621" w:rsidSect="00DE642F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Ｐゴシック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16AA"/>
    <w:multiLevelType w:val="hybridMultilevel"/>
    <w:tmpl w:val="0B4A5B08"/>
    <w:lvl w:ilvl="0" w:tplc="A7E233B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E642F"/>
    <w:rsid w:val="00214A8F"/>
    <w:rsid w:val="004B2621"/>
    <w:rsid w:val="009B51CC"/>
    <w:rsid w:val="00C5619A"/>
    <w:rsid w:val="00DE642F"/>
    <w:rsid w:val="00E4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08C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19A"/>
    <w:rPr>
      <w:color w:val="ECBF0B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19A"/>
    <w:rPr>
      <w:color w:val="ECBF0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arnalberta.ca/content/me3usa/flash/index.html?goLesson=14" TargetMode="External"/><Relationship Id="rId7" Type="http://schemas.openxmlformats.org/officeDocument/2006/relationships/hyperlink" Target="http://www.learnalberta.ca/content/me3usa/flash/index.html?goLesson=14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bit">
  <a:themeElements>
    <a:clrScheme name="Orbit">
      <a:dk1>
        <a:srgbClr val="000000"/>
      </a:dk1>
      <a:lt1>
        <a:srgbClr val="FFFFFF"/>
      </a:lt1>
      <a:dk2>
        <a:srgbClr val="7C9BA5"/>
      </a:dk2>
      <a:lt2>
        <a:srgbClr val="C1D0CA"/>
      </a:lt2>
      <a:accent1>
        <a:srgbClr val="F2D908"/>
      </a:accent1>
      <a:accent2>
        <a:srgbClr val="9DE61E"/>
      </a:accent2>
      <a:accent3>
        <a:srgbClr val="0D8BE6"/>
      </a:accent3>
      <a:accent4>
        <a:srgbClr val="C61B1B"/>
      </a:accent4>
      <a:accent5>
        <a:srgbClr val="E26F08"/>
      </a:accent5>
      <a:accent6>
        <a:srgbClr val="8D35D1"/>
      </a:accent6>
      <a:hlink>
        <a:srgbClr val="ECBF0B"/>
      </a:hlink>
      <a:folHlink>
        <a:srgbClr val="F4E5A8"/>
      </a:folHlink>
    </a:clrScheme>
    <a:fontScheme name="Orbit">
      <a:majorFont>
        <a:latin typeface="Candara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Orbit">
      <a:fillStyleLst>
        <a:solidFill>
          <a:schemeClr val="phClr"/>
        </a:solidFill>
        <a:solidFill>
          <a:schemeClr val="phClr">
            <a:shade val="80000"/>
          </a:schemeClr>
        </a:solidFill>
        <a:gradFill rotWithShape="1">
          <a:gsLst>
            <a:gs pos="0">
              <a:schemeClr val="phClr">
                <a:shade val="30000"/>
                <a:satMod val="100000"/>
              </a:schemeClr>
            </a:gs>
            <a:gs pos="80000">
              <a:schemeClr val="phClr">
                <a:shade val="90000"/>
                <a:satMod val="100000"/>
              </a:schemeClr>
            </a:gs>
            <a:gs pos="100000">
              <a:schemeClr val="phClr">
                <a:tint val="9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762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228600" dist="38100" dir="5400000" sx="104000" sy="104000" algn="ctr" rotWithShape="0">
              <a:srgbClr val="000000">
                <a:alpha val="80000"/>
              </a:srgbClr>
            </a:outerShdw>
          </a:effectLst>
        </a:effectStyle>
        <a:effectStyle>
          <a:effectLst>
            <a:outerShdw blurRad="317500" dist="381000" dir="5400000" sx="90000" sy="2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etal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1000"/>
                <a:lumMod val="80000"/>
              </a:schemeClr>
              <a:schemeClr val="phClr">
                <a:satMod val="360000"/>
                <a:lumMod val="14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Leafloor</dc:creator>
  <cp:keywords/>
  <dc:description/>
  <cp:lastModifiedBy>Michelle Leafloor</cp:lastModifiedBy>
  <cp:revision>2</cp:revision>
  <dcterms:created xsi:type="dcterms:W3CDTF">2013-08-30T14:37:00Z</dcterms:created>
  <dcterms:modified xsi:type="dcterms:W3CDTF">2013-08-30T15:15:00Z</dcterms:modified>
</cp:coreProperties>
</file>